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07E" w:rsidRDefault="0085267B">
      <w:bookmarkStart w:id="0" w:name="_GoBack"/>
      <w:r w:rsidRPr="0085267B">
        <w:t xml:space="preserve">Horne v. Isaacson </w:t>
      </w:r>
      <w:bookmarkEnd w:id="0"/>
      <w:r w:rsidRPr="0085267B">
        <w:t>- The National Association of Catholic Nurses, USA has joined the Association of American Physicians &amp; Surgeons, American Association of Pro-Life Obstetricians and Gynecologists, Christian Medical &amp; Dental Associations, Catholic Medical Association, Physicians for Life, and National Association of P</w:t>
      </w:r>
      <w:r>
        <w:t xml:space="preserve">rolife Nurses in issuing an </w:t>
      </w:r>
      <w:r w:rsidRPr="0085267B">
        <w:t>amicus brief in support of Arizona’s Petition for Writ of Certiorari to the United States Supreme Court concerning a law to prevent abortions after 20 weeks gestation. The U.S. Supreme Court has been petitioned to review the case for a judgment in favor of the State of Arizona.</w:t>
      </w:r>
    </w:p>
    <w:sectPr w:rsidR="009C2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67B"/>
    <w:rsid w:val="001C7EC0"/>
    <w:rsid w:val="0085267B"/>
    <w:rsid w:val="009C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5BA86E-26F3-4DD9-840C-D259C2A9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18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C7EC0"/>
    <w:rPr>
      <w:rFonts w:ascii="Bookman Old Style" w:eastAsiaTheme="majorEastAsia" w:hAnsi="Bookman Old Style" w:cstheme="majorBid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1</cp:revision>
  <dcterms:created xsi:type="dcterms:W3CDTF">2019-10-19T20:13:00Z</dcterms:created>
  <dcterms:modified xsi:type="dcterms:W3CDTF">2019-10-19T20:14:00Z</dcterms:modified>
</cp:coreProperties>
</file>